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7701" w:rsidRDefault="00127701" w:rsidP="00127701">
      <w:pPr>
        <w:spacing w:after="0"/>
        <w:ind w:left="-360" w:right="-360"/>
        <w:jc w:val="center"/>
        <w:rPr>
          <w:rFonts w:ascii="Times New Roman" w:hAnsi="Times New Roman" w:cs="Times New Roman"/>
          <w:sz w:val="28"/>
          <w:szCs w:val="28"/>
        </w:rPr>
      </w:pPr>
      <w:bookmarkStart w:id="0" w:name="_GoBack"/>
      <w:bookmarkEnd w:id="0"/>
      <w:r w:rsidRPr="001C66D4">
        <w:rPr>
          <w:rFonts w:ascii="Times New Roman" w:hAnsi="Times New Roman" w:cs="Times New Roman"/>
          <w:sz w:val="28"/>
          <w:szCs w:val="28"/>
        </w:rPr>
        <w:t>~ Mission ~</w:t>
      </w:r>
    </w:p>
    <w:p w:rsidR="00127701" w:rsidRPr="001C66D4" w:rsidRDefault="00127701" w:rsidP="00127701">
      <w:pPr>
        <w:spacing w:after="0"/>
        <w:ind w:left="720" w:right="720"/>
        <w:jc w:val="center"/>
        <w:rPr>
          <w:rFonts w:ascii="Times New Roman" w:hAnsi="Times New Roman" w:cs="Times New Roman"/>
          <w:sz w:val="28"/>
          <w:szCs w:val="28"/>
        </w:rPr>
      </w:pPr>
    </w:p>
    <w:p w:rsidR="00127701" w:rsidRDefault="00127701" w:rsidP="00127701">
      <w:pPr>
        <w:spacing w:after="0"/>
        <w:ind w:left="720" w:right="720"/>
        <w:jc w:val="center"/>
        <w:rPr>
          <w:rFonts w:ascii="Times New Roman" w:hAnsi="Times New Roman" w:cs="Times New Roman"/>
          <w:sz w:val="28"/>
          <w:szCs w:val="28"/>
        </w:rPr>
      </w:pPr>
      <w:r w:rsidRPr="001C66D4">
        <w:rPr>
          <w:rFonts w:ascii="Times New Roman" w:hAnsi="Times New Roman" w:cs="Times New Roman"/>
          <w:sz w:val="28"/>
          <w:szCs w:val="28"/>
        </w:rPr>
        <w:t>We are dedicated to maintaining a standard created and established by its founder.  We are committed to providing dance education and developing creative talents.  We emphasize being positive role models through discipline, commitment, education, and encourage the life-long love of the wonderful world of dance.</w:t>
      </w:r>
    </w:p>
    <w:p w:rsidR="00127701" w:rsidRPr="001C66D4" w:rsidRDefault="00127701" w:rsidP="00127701">
      <w:pPr>
        <w:spacing w:after="0"/>
        <w:ind w:left="720" w:right="720"/>
        <w:jc w:val="center"/>
        <w:rPr>
          <w:rFonts w:ascii="Times New Roman" w:hAnsi="Times New Roman" w:cs="Times New Roman"/>
          <w:sz w:val="28"/>
          <w:szCs w:val="28"/>
        </w:rPr>
      </w:pPr>
    </w:p>
    <w:p w:rsidR="00127701" w:rsidRPr="001C66D4" w:rsidRDefault="00127701" w:rsidP="00127701">
      <w:pPr>
        <w:spacing w:after="0"/>
        <w:ind w:left="720" w:right="720"/>
        <w:jc w:val="center"/>
        <w:rPr>
          <w:rFonts w:ascii="Times New Roman" w:hAnsi="Times New Roman" w:cs="Times New Roman"/>
          <w:sz w:val="28"/>
          <w:szCs w:val="28"/>
        </w:rPr>
      </w:pPr>
      <w:r w:rsidRPr="001C66D4">
        <w:rPr>
          <w:noProof/>
          <w:color w:val="0000FF"/>
          <w:sz w:val="28"/>
          <w:szCs w:val="28"/>
        </w:rPr>
        <w:drawing>
          <wp:inline distT="0" distB="0" distL="0" distR="0">
            <wp:extent cx="1070042" cy="1070042"/>
            <wp:effectExtent l="19050" t="0" r="0" b="0"/>
            <wp:docPr id="67" name="irc_mi" descr="http://t3.gstatic.com/images?q=tbn:ANd9GcTmN6_i2bgZSrYvpKu_zadurrppaJlwM7-PYhZVIbRek1yFtdJTw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t3.gstatic.com/images?q=tbn:ANd9GcTmN6_i2bgZSrYvpKu_zadurrppaJlwM7-PYhZVIbRek1yFtdJTwg">
                      <a:hlinkClick r:id="rId4"/>
                    </pic:cNvPr>
                    <pic:cNvPicPr>
                      <a:picLocks noChangeAspect="1" noChangeArrowheads="1"/>
                    </pic:cNvPicPr>
                  </pic:nvPicPr>
                  <pic:blipFill>
                    <a:blip r:embed="rId5" cstate="print"/>
                    <a:srcRect/>
                    <a:stretch>
                      <a:fillRect/>
                    </a:stretch>
                  </pic:blipFill>
                  <pic:spPr bwMode="auto">
                    <a:xfrm>
                      <a:off x="0" y="0"/>
                      <a:ext cx="1079499" cy="1079499"/>
                    </a:xfrm>
                    <a:prstGeom prst="rect">
                      <a:avLst/>
                    </a:prstGeom>
                    <a:noFill/>
                    <a:ln w="9525">
                      <a:noFill/>
                      <a:miter lim="800000"/>
                      <a:headEnd/>
                      <a:tailEnd/>
                    </a:ln>
                  </pic:spPr>
                </pic:pic>
              </a:graphicData>
            </a:graphic>
          </wp:inline>
        </w:drawing>
      </w:r>
    </w:p>
    <w:p w:rsidR="00127701" w:rsidRPr="001C66D4" w:rsidRDefault="00127701" w:rsidP="00127701">
      <w:pPr>
        <w:spacing w:after="0"/>
        <w:ind w:left="720" w:right="720"/>
        <w:jc w:val="center"/>
        <w:rPr>
          <w:rFonts w:ascii="Times New Roman" w:hAnsi="Times New Roman" w:cs="Times New Roman"/>
          <w:sz w:val="28"/>
          <w:szCs w:val="28"/>
        </w:rPr>
      </w:pPr>
      <w:r w:rsidRPr="00127701">
        <w:rPr>
          <w:rFonts w:ascii="Times New Roman" w:hAnsi="Times New Roman" w:cs="Times New Roman"/>
          <w:b/>
          <w:i/>
          <w:sz w:val="28"/>
          <w:szCs w:val="28"/>
        </w:rPr>
        <w:t>The Hamilton School of Dance</w:t>
      </w:r>
      <w:r w:rsidRPr="001C66D4">
        <w:rPr>
          <w:rFonts w:ascii="Times New Roman" w:hAnsi="Times New Roman" w:cs="Times New Roman"/>
          <w:sz w:val="28"/>
          <w:szCs w:val="28"/>
        </w:rPr>
        <w:t xml:space="preserve"> offers a high quality of</w:t>
      </w:r>
    </w:p>
    <w:p w:rsidR="00127701" w:rsidRDefault="00127701" w:rsidP="00127701">
      <w:pPr>
        <w:spacing w:after="0"/>
        <w:ind w:left="720" w:right="720"/>
        <w:jc w:val="center"/>
        <w:rPr>
          <w:rFonts w:ascii="Times New Roman" w:hAnsi="Times New Roman" w:cs="Times New Roman"/>
          <w:sz w:val="28"/>
          <w:szCs w:val="28"/>
        </w:rPr>
      </w:pPr>
      <w:r w:rsidRPr="001C66D4">
        <w:rPr>
          <w:rFonts w:ascii="Times New Roman" w:hAnsi="Times New Roman" w:cs="Times New Roman"/>
          <w:sz w:val="28"/>
          <w:szCs w:val="28"/>
        </w:rPr>
        <w:t>instruction for all levels and ages. All classes include barre and center floor technique, combinations and routines. Class sizes are kept to a minimum to insure that every student receives individual attention.</w:t>
      </w:r>
    </w:p>
    <w:p w:rsidR="00127701" w:rsidRPr="001C66D4" w:rsidRDefault="00127701" w:rsidP="00127701">
      <w:pPr>
        <w:spacing w:after="0"/>
        <w:ind w:left="720" w:right="720"/>
        <w:jc w:val="center"/>
        <w:rPr>
          <w:rFonts w:ascii="Times New Roman" w:hAnsi="Times New Roman" w:cs="Times New Roman"/>
          <w:sz w:val="28"/>
          <w:szCs w:val="28"/>
        </w:rPr>
      </w:pPr>
    </w:p>
    <w:p w:rsidR="001C20C5" w:rsidRDefault="00FA4C30"/>
    <w:sectPr w:rsidR="001C20C5" w:rsidSect="003D67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701"/>
    <w:rsid w:val="00127701"/>
    <w:rsid w:val="00147DEB"/>
    <w:rsid w:val="003D678B"/>
    <w:rsid w:val="00836118"/>
    <w:rsid w:val="00FA4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91DA3D-351F-4348-90F7-8BB46E7D0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277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77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77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images.google.com/url?sa=i&amp;rct=j&amp;q=ballet+shoes+clip+art&amp;source=images&amp;cd=&amp;cad=rja&amp;docid=WvVuzVjt5zKK5M&amp;tbnid=H7KLgwrzhqUZZM:&amp;ved=0CAUQjRw&amp;url=http://kernigestalt.blogspot.com/&amp;ei=lTu2UbqCPLfd4APN-oHoBA&amp;psig=AFQjCNFBLg2n4L3bSy_r3ULuq1j0IvSkXA&amp;ust=137098367610407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89</Words>
  <Characters>508</Characters>
  <Application>Microsoft Office Word</Application>
  <DocSecurity>0</DocSecurity>
  <Lines>4</Lines>
  <Paragraphs>1</Paragraphs>
  <ScaleCrop>false</ScaleCrop>
  <Company>Information Builders</Company>
  <LinksUpToDate>false</LinksUpToDate>
  <CharactersWithSpaces>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Jeannine Perillo</dc:creator>
  <cp:lastModifiedBy>jeannine penfield</cp:lastModifiedBy>
  <cp:revision>2</cp:revision>
  <dcterms:created xsi:type="dcterms:W3CDTF">2017-04-09T22:07:00Z</dcterms:created>
  <dcterms:modified xsi:type="dcterms:W3CDTF">2017-04-09T22:07:00Z</dcterms:modified>
</cp:coreProperties>
</file>